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238" w:rsidRPr="00FC7650" w:rsidRDefault="0081735C">
      <w:pPr>
        <w:rPr>
          <w:i/>
        </w:rPr>
      </w:pPr>
      <w:r w:rsidRPr="00FC7650">
        <w:rPr>
          <w:i/>
        </w:rPr>
        <w:t>Motion till kommunfullmäktige</w:t>
      </w:r>
    </w:p>
    <w:p w:rsidR="00FC7650" w:rsidRPr="00FC7650" w:rsidRDefault="00FC7650">
      <w:pPr>
        <w:rPr>
          <w:b/>
          <w:sz w:val="28"/>
          <w:szCs w:val="28"/>
        </w:rPr>
      </w:pPr>
      <w:r w:rsidRPr="00FC7650">
        <w:rPr>
          <w:b/>
          <w:sz w:val="28"/>
          <w:szCs w:val="28"/>
        </w:rPr>
        <w:t>STÄRK KULTURENS ROLL I SAMHÄLLSBYGGET</w:t>
      </w:r>
    </w:p>
    <w:p w:rsidR="00DE5B18" w:rsidRDefault="0081735C">
      <w:r>
        <w:t>Kultur är en mänsklig kärnverksamhet. Vi är unika i djurvärlden genom vår långtgående förmåga till självreflektion och djupa beroende av social interaktion. All människor översköljs av intryck som behöver bearbetas. Genom kulturella uttryck, i vid bemärkelse, skapas mening, kommuniceras erfarenheter och byggs gemenskaper. Kulturen är dessutom avgörande för att förstå och leva på den plats en befinner sig på, det ger rötter och identitet.</w:t>
      </w:r>
      <w:r w:rsidR="00D971A1">
        <w:t xml:space="preserve"> Med en stark</w:t>
      </w:r>
      <w:r>
        <w:t xml:space="preserve"> egen identitet ökar också förmågan att möta och samspela med andra på ett öppet sätt</w:t>
      </w:r>
      <w:r w:rsidR="00DE5B18">
        <w:t>. Ett rikt kulturliv bidrar till en orts ökade attraktivitet</w:t>
      </w:r>
      <w:r w:rsidR="00D971A1">
        <w:t xml:space="preserve"> och trygghet. Känslan av ett VI stärks, </w:t>
      </w:r>
      <w:r w:rsidR="00DE5B18">
        <w:t>det blir roligare och lustfyllt att leva på platsen.</w:t>
      </w:r>
    </w:p>
    <w:p w:rsidR="00DE5B18" w:rsidRDefault="00DE5B18">
      <w:r>
        <w:t>Det kommunala stödet till kulturlivet är, med unda</w:t>
      </w:r>
      <w:r w:rsidR="004615EA">
        <w:t>ntag för biblioteket</w:t>
      </w:r>
      <w:r>
        <w:t>, inte lagreglerat. I tider då kommunens ekonomi beskrivs som mer ansträngd får därför kulturen ofta stå tillbaka. Det är därför extra viktigt att politiken uttalar sin uttryckliga vilja att satsa på kulturlivet i bred bemärkelse. Viljan behöver följas upp med handling genom att nödvändiga resurser tilldelas.</w:t>
      </w:r>
    </w:p>
    <w:p w:rsidR="00DE5B18" w:rsidRDefault="004830F4">
      <w:r>
        <w:t>I Upplands Väsby finns en god grund för ett blomstrande kulturliv. Exempel är; Vi har många livaktiga kulturföreningar. Kommunens musikskola har breddats till kulturskola, med teater, konst och nycirkus.  Scenhuset är modern och attraktiv och utvecklar sin programverksamhet, likaså programverksamheten runt biblioteket. Konstnärer samverkar sedan två år i Väsby konstrunda och vi har en fin konsthall som drivs av ideella krafter.</w:t>
      </w:r>
      <w:r w:rsidR="00FC7650">
        <w:t xml:space="preserve"> </w:t>
      </w:r>
      <w:r>
        <w:t>Men u</w:t>
      </w:r>
      <w:r w:rsidR="00840608">
        <w:t>nder senaste tid ser vi i Väsby tecken på att kulturens ställning försvagas och hotas. Exempel är.</w:t>
      </w:r>
    </w:p>
    <w:p w:rsidR="00840608" w:rsidRDefault="00840608" w:rsidP="00777487">
      <w:pPr>
        <w:spacing w:after="0"/>
      </w:pPr>
      <w:r>
        <w:t>- Kommunens lokala ekonomiska stöd till studieförbunden, som är viktiga bärare av amatörkultur, har skurits ned kraftigt.</w:t>
      </w:r>
    </w:p>
    <w:p w:rsidR="00840608" w:rsidRDefault="00840608" w:rsidP="00777487">
      <w:pPr>
        <w:spacing w:after="0"/>
      </w:pPr>
      <w:r>
        <w:t>- Musikklasserna på Väsbyskolan ska avvecklas.</w:t>
      </w:r>
    </w:p>
    <w:p w:rsidR="00840608" w:rsidRDefault="00D971A1" w:rsidP="00777487">
      <w:pPr>
        <w:spacing w:after="0"/>
      </w:pPr>
      <w:r>
        <w:t xml:space="preserve">- Kulturskolan </w:t>
      </w:r>
      <w:r w:rsidR="00840608">
        <w:t>kan inte möta efterfrågan i takt med att Väsbys befolkning växer.</w:t>
      </w:r>
    </w:p>
    <w:p w:rsidR="00840608" w:rsidRDefault="00840608" w:rsidP="00777487">
      <w:pPr>
        <w:spacing w:after="0"/>
      </w:pPr>
      <w:r>
        <w:t>- Den högklassiga konsthall vi har i kommunen har en oviss framtid när Optimusområdet ska förnyas.</w:t>
      </w:r>
    </w:p>
    <w:p w:rsidR="00840608" w:rsidRDefault="00840608" w:rsidP="00777487">
      <w:pPr>
        <w:spacing w:after="0"/>
      </w:pPr>
      <w:r>
        <w:t xml:space="preserve">- </w:t>
      </w:r>
      <w:r w:rsidR="00777487">
        <w:t>Sparbeting på förskolor och skolor minskar utrymmet för att ge barnen kulturella upplevelser.</w:t>
      </w:r>
    </w:p>
    <w:p w:rsidR="00777487" w:rsidRDefault="00777487" w:rsidP="00777487">
      <w:pPr>
        <w:spacing w:after="0"/>
      </w:pPr>
      <w:r>
        <w:t>- De estetiska ämnenas ställning försvagas på Väsby nya gymnasium.</w:t>
      </w:r>
    </w:p>
    <w:p w:rsidR="00840608" w:rsidRDefault="00777487" w:rsidP="00777487">
      <w:pPr>
        <w:spacing w:after="0"/>
      </w:pPr>
      <w:r>
        <w:t xml:space="preserve">- Flera lokala kulturföreningar med teater och körer upplever att de saknar lämpliga lokaler att vara i. </w:t>
      </w:r>
    </w:p>
    <w:p w:rsidR="004615EA" w:rsidRDefault="004615EA"/>
    <w:p w:rsidR="00777487" w:rsidRDefault="00777487">
      <w:r>
        <w:t xml:space="preserve">Det går samtidigt en högernationalistisk och konservativ våg över världen och Sverige. Där ställs kulturen i fokus. Starka politiska krafter verkar för att styra kulturens </w:t>
      </w:r>
      <w:r w:rsidRPr="00777487">
        <w:rPr>
          <w:i/>
        </w:rPr>
        <w:t>innehåll och uttryck</w:t>
      </w:r>
      <w:r>
        <w:t xml:space="preserve">. Det finns även lokala exempel i Sverige på detta. Den i Sverige sedan länge etablerade huvudprincipen för kulturpolitiken att politiken kan sätta ekonomiska ramar och vissa mål, men samtidigt hålla sig på </w:t>
      </w:r>
      <w:r w:rsidRPr="004830F4">
        <w:rPr>
          <w:i/>
        </w:rPr>
        <w:t>armlängds avstånd</w:t>
      </w:r>
      <w:r>
        <w:t xml:space="preserve"> från att styra innehåll och uttryck är hotad.</w:t>
      </w:r>
    </w:p>
    <w:p w:rsidR="00FC7650" w:rsidRDefault="00FC7650">
      <w:r>
        <w:t>Mot bakgrund av detta yrkar vi</w:t>
      </w:r>
    </w:p>
    <w:p w:rsidR="00FC7650" w:rsidRDefault="00FC7650" w:rsidP="00FC7650">
      <w:pPr>
        <w:ind w:left="1304" w:hanging="1304"/>
      </w:pPr>
      <w:r>
        <w:t>Att</w:t>
      </w:r>
      <w:r>
        <w:tab/>
        <w:t>kommunfullmäktiga uttala sin vilja att kulturlivet ska värnas och utvecklas som en del i den helhet som bygger Upplands Väsby attraktivt och tryggt.</w:t>
      </w:r>
    </w:p>
    <w:p w:rsidR="00FC7650" w:rsidRDefault="00FC7650" w:rsidP="00FC7650">
      <w:pPr>
        <w:ind w:left="1304" w:hanging="1304"/>
      </w:pPr>
      <w:r>
        <w:t>Att</w:t>
      </w:r>
      <w:r>
        <w:tab/>
        <w:t xml:space="preserve">kommunfullmäktige konfirmerar principen att politiken ska ha </w:t>
      </w:r>
      <w:r w:rsidRPr="00FC7650">
        <w:rPr>
          <w:i/>
        </w:rPr>
        <w:t>armlängds avstånd</w:t>
      </w:r>
      <w:r>
        <w:t xml:space="preserve"> </w:t>
      </w:r>
      <w:r w:rsidRPr="00FC7650">
        <w:rPr>
          <w:i/>
        </w:rPr>
        <w:t>till kulturens innehåll och uttryck</w:t>
      </w:r>
      <w:r>
        <w:t xml:space="preserve"> som ett grundläggande förhållningssätt.</w:t>
      </w:r>
    </w:p>
    <w:p w:rsidR="00FC7650" w:rsidRDefault="00FC7650" w:rsidP="00FC7650">
      <w:pPr>
        <w:ind w:left="1304" w:hanging="1304"/>
      </w:pPr>
      <w:r>
        <w:t>Att</w:t>
      </w:r>
      <w:r>
        <w:tab/>
        <w:t>kommunfullmäktige uttalar sitt stöd till att kulturanslagen ska växa minst i samma takt som befolkningsökningen i kommunen.</w:t>
      </w:r>
    </w:p>
    <w:p w:rsidR="00DE5B18" w:rsidRDefault="00FC7650" w:rsidP="00FC7650">
      <w:pPr>
        <w:ind w:left="1304" w:hanging="1304"/>
      </w:pPr>
      <w:r>
        <w:lastRenderedPageBreak/>
        <w:t>Att</w:t>
      </w:r>
      <w:r>
        <w:tab/>
        <w:t>ge utbildningsnämnden i uppdrag att utarbeta en policy för kultur i skola, förskola och fritidshem både med avseende på att utveckla barns egna skapande aktiviteter och att få kulturupplevelser.</w:t>
      </w:r>
    </w:p>
    <w:p w:rsidR="00FC7650" w:rsidRDefault="00FC7650" w:rsidP="00FC7650">
      <w:pPr>
        <w:ind w:left="1304" w:hanging="1304"/>
      </w:pPr>
    </w:p>
    <w:p w:rsidR="004615EA" w:rsidRPr="001E17EC" w:rsidRDefault="004615EA" w:rsidP="004615EA">
      <w:pPr>
        <w:ind w:left="1304" w:hanging="1304"/>
        <w:rPr>
          <w:i/>
        </w:rPr>
      </w:pPr>
      <w:r w:rsidRPr="001E17EC">
        <w:rPr>
          <w:i/>
        </w:rPr>
        <w:t xml:space="preserve">Anders Rosén, </w:t>
      </w:r>
      <w:r>
        <w:rPr>
          <w:i/>
        </w:rPr>
        <w:t xml:space="preserve">gruppledare </w:t>
      </w:r>
      <w:r w:rsidRPr="001E17EC">
        <w:rPr>
          <w:i/>
        </w:rPr>
        <w:t>Vänsterpartiet</w:t>
      </w:r>
    </w:p>
    <w:p w:rsidR="004615EA" w:rsidRDefault="004615EA" w:rsidP="004615EA">
      <w:pPr>
        <w:ind w:left="1304" w:hanging="1304"/>
        <w:rPr>
          <w:i/>
        </w:rPr>
      </w:pPr>
      <w:r>
        <w:rPr>
          <w:i/>
        </w:rPr>
        <w:t>Leif Bejhed</w:t>
      </w:r>
      <w:r w:rsidRPr="001E17EC">
        <w:rPr>
          <w:i/>
        </w:rPr>
        <w:t xml:space="preserve">, </w:t>
      </w:r>
      <w:r>
        <w:rPr>
          <w:i/>
        </w:rPr>
        <w:t xml:space="preserve">ledamot </w:t>
      </w:r>
      <w:r w:rsidRPr="001E17EC">
        <w:rPr>
          <w:i/>
        </w:rPr>
        <w:t>Vänsterpartiet</w:t>
      </w:r>
    </w:p>
    <w:p w:rsidR="004615EA" w:rsidRDefault="004615EA" w:rsidP="004615EA">
      <w:pPr>
        <w:ind w:left="1304" w:hanging="1304"/>
        <w:rPr>
          <w:i/>
        </w:rPr>
      </w:pPr>
      <w:r>
        <w:rPr>
          <w:i/>
        </w:rPr>
        <w:t>Karin Lindh</w:t>
      </w:r>
      <w:r w:rsidRPr="001E17EC">
        <w:rPr>
          <w:i/>
        </w:rPr>
        <w:t xml:space="preserve">, </w:t>
      </w:r>
      <w:r>
        <w:rPr>
          <w:i/>
        </w:rPr>
        <w:t xml:space="preserve">ledamot </w:t>
      </w:r>
      <w:r w:rsidRPr="001E17EC">
        <w:rPr>
          <w:i/>
        </w:rPr>
        <w:t>Vänsterpartiet</w:t>
      </w:r>
    </w:p>
    <w:p w:rsidR="004615EA" w:rsidRDefault="004615EA" w:rsidP="004615EA">
      <w:pPr>
        <w:ind w:left="1304" w:hanging="1304"/>
        <w:rPr>
          <w:i/>
        </w:rPr>
      </w:pPr>
      <w:r>
        <w:rPr>
          <w:i/>
        </w:rPr>
        <w:t>Päivi Verdier</w:t>
      </w:r>
      <w:r w:rsidRPr="001E17EC">
        <w:rPr>
          <w:i/>
        </w:rPr>
        <w:t xml:space="preserve">, </w:t>
      </w:r>
      <w:r>
        <w:rPr>
          <w:i/>
        </w:rPr>
        <w:t xml:space="preserve">ledamot </w:t>
      </w:r>
      <w:r w:rsidRPr="001E17EC">
        <w:rPr>
          <w:i/>
        </w:rPr>
        <w:t>Vänsterpartiet</w:t>
      </w:r>
    </w:p>
    <w:p w:rsidR="00FC7650" w:rsidRPr="00FC7650" w:rsidRDefault="00FC7650" w:rsidP="00FC7650">
      <w:pPr>
        <w:ind w:left="1304" w:hanging="1304"/>
        <w:rPr>
          <w:i/>
        </w:rPr>
      </w:pPr>
      <w:bookmarkStart w:id="0" w:name="_GoBack"/>
      <w:bookmarkEnd w:id="0"/>
    </w:p>
    <w:sectPr w:rsidR="00FC7650" w:rsidRPr="00FC7650">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5EA" w:rsidRDefault="004615EA" w:rsidP="004615EA">
      <w:pPr>
        <w:spacing w:after="0" w:line="240" w:lineRule="auto"/>
      </w:pPr>
      <w:r>
        <w:separator/>
      </w:r>
    </w:p>
  </w:endnote>
  <w:endnote w:type="continuationSeparator" w:id="0">
    <w:p w:rsidR="004615EA" w:rsidRDefault="004615EA" w:rsidP="00461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069670"/>
      <w:docPartObj>
        <w:docPartGallery w:val="Page Numbers (Bottom of Page)"/>
        <w:docPartUnique/>
      </w:docPartObj>
    </w:sdtPr>
    <w:sdtContent>
      <w:p w:rsidR="004615EA" w:rsidRDefault="004615EA">
        <w:pPr>
          <w:pStyle w:val="Sidfot"/>
          <w:jc w:val="center"/>
        </w:pPr>
        <w:r>
          <w:fldChar w:fldCharType="begin"/>
        </w:r>
        <w:r>
          <w:instrText>PAGE   \* MERGEFORMAT</w:instrText>
        </w:r>
        <w:r>
          <w:fldChar w:fldCharType="separate"/>
        </w:r>
        <w:r>
          <w:rPr>
            <w:noProof/>
          </w:rPr>
          <w:t>2</w:t>
        </w:r>
        <w:r>
          <w:fldChar w:fldCharType="end"/>
        </w:r>
      </w:p>
    </w:sdtContent>
  </w:sdt>
  <w:p w:rsidR="004615EA" w:rsidRDefault="004615EA">
    <w:pPr>
      <w:pStyle w:val="Sidfo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5EA" w:rsidRDefault="004615EA" w:rsidP="004615EA">
      <w:pPr>
        <w:spacing w:after="0" w:line="240" w:lineRule="auto"/>
      </w:pPr>
      <w:r>
        <w:separator/>
      </w:r>
    </w:p>
  </w:footnote>
  <w:footnote w:type="continuationSeparator" w:id="0">
    <w:p w:rsidR="004615EA" w:rsidRDefault="004615EA" w:rsidP="004615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35C"/>
    <w:rsid w:val="00415238"/>
    <w:rsid w:val="004615EA"/>
    <w:rsid w:val="004830F4"/>
    <w:rsid w:val="00777487"/>
    <w:rsid w:val="0081735C"/>
    <w:rsid w:val="00840608"/>
    <w:rsid w:val="00D971A1"/>
    <w:rsid w:val="00DE5B18"/>
    <w:rsid w:val="00FC76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E1EBC"/>
  <w15:chartTrackingRefBased/>
  <w15:docId w15:val="{CD9156AF-60EB-4685-A908-7373957DF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615E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615EA"/>
  </w:style>
  <w:style w:type="paragraph" w:styleId="Sidfot">
    <w:name w:val="footer"/>
    <w:basedOn w:val="Normal"/>
    <w:link w:val="SidfotChar"/>
    <w:uiPriority w:val="99"/>
    <w:unhideWhenUsed/>
    <w:rsid w:val="004615E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61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3015</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UVK</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Rosén Anders</dc:creator>
  <cp:keywords/>
  <dc:description/>
  <cp:lastModifiedBy>Rosén Anders</cp:lastModifiedBy>
  <cp:revision>2</cp:revision>
  <dcterms:created xsi:type="dcterms:W3CDTF">2020-01-09T10:11:00Z</dcterms:created>
  <dcterms:modified xsi:type="dcterms:W3CDTF">2020-01-09T10:11:00Z</dcterms:modified>
</cp:coreProperties>
</file>